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方正黑体_GBK" w:cs="Times New Roman"/>
          <w:sz w:val="32"/>
          <w:szCs w:val="32"/>
        </w:rPr>
        <w:t>附表</w:t>
      </w:r>
      <w:r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2</w:t>
      </w:r>
    </w:p>
    <w:p>
      <w:pPr>
        <w:jc w:val="center"/>
      </w:pPr>
      <w:r>
        <w:rPr>
          <w:rFonts w:ascii="Times New Roman" w:hAnsi="Times New Roman" w:eastAsia="方正小标宋_GBK" w:cs="Times New Roman"/>
          <w:sz w:val="44"/>
          <w:szCs w:val="44"/>
        </w:rPr>
        <w:t>重庆市专利资助明细表（国外）</w:t>
      </w:r>
      <w:bookmarkStart w:id="0" w:name="_GoBack"/>
      <w:bookmarkEnd w:id="0"/>
    </w:p>
    <w:tbl>
      <w:tblPr>
        <w:tblStyle w:val="5"/>
        <w:tblW w:w="1144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2835"/>
        <w:gridCol w:w="1417"/>
        <w:gridCol w:w="1594"/>
        <w:gridCol w:w="1105"/>
        <w:gridCol w:w="1559"/>
        <w:gridCol w:w="1418"/>
        <w:gridCol w:w="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序号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PCT申请号/</w:t>
            </w:r>
          </w:p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巴黎公约申请优先权号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外国国家专利申请号</w:t>
            </w: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发明名称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授权公告日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进入的国家/地区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0"/>
              </w:rPr>
              <w:t>申报资助金额（元）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Times New Roman" w:hAnsi="Times New Roman" w:eastAsia="方正仿宋_GBK" w:cs="Times New Roman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0"/>
                <w:lang w:eastAsia="zh-CN"/>
              </w:rPr>
              <w:t>资助申请人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520" w:lineRule="exact"/>
              <w:jc w:val="center"/>
              <w:rPr>
                <w:rFonts w:ascii="Times New Roman" w:hAnsi="Times New Roman" w:eastAsia="仿宋" w:cs="Times New Roman"/>
                <w:kern w:val="0"/>
                <w:sz w:val="30"/>
                <w:szCs w:val="30"/>
              </w:rPr>
            </w:pPr>
          </w:p>
        </w:tc>
      </w:tr>
    </w:tbl>
    <w:p>
      <w:pPr>
        <w:widowControl/>
        <w:spacing w:line="375" w:lineRule="atLeast"/>
        <w:ind w:firstLine="280" w:firstLineChars="100"/>
        <w:jc w:val="left"/>
        <w:rPr>
          <w:rFonts w:ascii="Times New Roman" w:hAnsi="Times New Roman" w:eastAsia="方正仿宋_GBK" w:cs="Times New Roman"/>
          <w:sz w:val="28"/>
          <w:szCs w:val="28"/>
        </w:rPr>
      </w:pPr>
    </w:p>
    <w:p>
      <w:pPr>
        <w:snapToGrid w:val="0"/>
        <w:rPr>
          <w:rFonts w:ascii="Times New Roman" w:hAnsi="Times New Roman" w:eastAsia="方正仿宋_GBK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BD16E69-9836-41E4-AA08-6DFFD68E258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AE88345-D83D-4CCF-93CB-FBE7364702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C59F9E9-024F-4EF2-899F-9A1EEAD7146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3EC879F-589B-4174-8C3B-FD574C33CC0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0491138-3A2E-4101-A549-6CDEB0FEFCA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E97F23F-700A-4937-8DD8-6871A1388C3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55E1A0A-5C6B-4499-ADC6-9CC7D59BCF4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D4A263D-E770-4AD9-A005-1DF7C3A5029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261BA2E-E747-4C68-AE8C-6762AABFE1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84E2F"/>
    <w:rsid w:val="5C884E2F"/>
    <w:rsid w:val="74FB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5">
    <w:name w:val="Table Grid"/>
    <w:basedOn w:val="4"/>
    <w:qFormat/>
    <w:uiPriority w:val="39"/>
    <w:rPr>
      <w:rFonts w:ascii="Calibri" w:hAnsi="Calibri" w:eastAsia="宋体" w:cs="Times New Roman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2021-04-06T04:12:00Z</dcterms:created>
  <dc:creator>康阳</dc:creator>
  <cp:lastModifiedBy>康阳</cp:lastModifiedBy>
  <dcterms:modified xsi:type="dcterms:W3CDTF">2021-04-07T02:31:05Z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ICV">
    <vt:lpwstr>84ECD21952E44FC8A046AA41A6431C10</vt:lpwstr>
  </property>
  <property fmtid="{D5CDD505-2E9C-101B-9397-08002B2CF9AE}" pid="4" name="KSOSaveFontToCloudKey">
    <vt:lpwstr>419780687_embed</vt:lpwstr>
  </property>
</Properties>
</file>